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Werner Schmibauer &amp; Martin K</w:t>
      </w:r>
      <w:r>
        <w:rPr>
          <w:rtl w:val="0"/>
        </w:rPr>
        <w:t>ä</w:t>
      </w:r>
      <w:r>
        <w:rPr>
          <w:rtl w:val="0"/>
        </w:rPr>
        <w:t>lberer laden ein: Ami Warning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Unter diesem Titel pr</w:t>
      </w:r>
      <w:r>
        <w:rPr>
          <w:rtl w:val="0"/>
        </w:rPr>
        <w:t>ä</w:t>
      </w:r>
      <w:r>
        <w:rPr>
          <w:rtl w:val="0"/>
        </w:rPr>
        <w:t>sentieren die beiden Vollblutmusiker Abende mit besonderer Intensit</w:t>
      </w:r>
      <w:r>
        <w:rPr>
          <w:rtl w:val="0"/>
        </w:rPr>
        <w:t>ä</w:t>
      </w:r>
      <w:r>
        <w:rPr>
          <w:rtl w:val="0"/>
        </w:rPr>
        <w:t>t und Dynamik. Legend</w:t>
      </w:r>
      <w:r>
        <w:rPr>
          <w:rtl w:val="0"/>
        </w:rPr>
        <w:t>ä</w:t>
      </w:r>
      <w:r>
        <w:rPr>
          <w:rtl w:val="0"/>
        </w:rPr>
        <w:t>r sind die Konzerte z.B. mit Hannes Ringlstetter oder Pippo Pollina.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2025 lud das Ausnahme-Duo zum ersten Mal Ami Warning ein. Das war so erfolgreich, dass es 2026 eine Fortsetzung geben wird.</w:t>
      </w:r>
    </w:p>
    <w:p>
      <w:pPr>
        <w:pStyle w:val="Text"/>
        <w:bidi w:val="0"/>
      </w:pPr>
      <w:r>
        <w:rPr>
          <w:rtl w:val="0"/>
        </w:rPr>
        <w:t>Die deutsche Singer-Songwriterin, Tochter des M</w:t>
      </w:r>
      <w:r>
        <w:rPr>
          <w:rtl w:val="0"/>
        </w:rPr>
        <w:t>ü</w:t>
      </w:r>
      <w:r>
        <w:rPr>
          <w:rtl w:val="0"/>
        </w:rPr>
        <w:t xml:space="preserve">nchner Musikers Wally Warning </w:t>
      </w:r>
      <w:r>
        <w:rPr>
          <w:rtl w:val="0"/>
        </w:rPr>
        <w:t>(</w:t>
      </w:r>
      <w:r>
        <w:rPr>
          <w:rtl w:val="0"/>
        </w:rPr>
        <w:t>†</w:t>
      </w:r>
      <w:r>
        <w:rPr>
          <w:rtl w:val="0"/>
        </w:rPr>
        <w:t>)</w:t>
      </w:r>
      <w:r>
        <w:rPr>
          <w:rtl w:val="0"/>
        </w:rPr>
        <w:t>, der ebenfalls schon zu Gast bei Schmidbauer &amp; K</w:t>
      </w:r>
      <w:r>
        <w:rPr>
          <w:rtl w:val="0"/>
        </w:rPr>
        <w:t>ä</w:t>
      </w:r>
      <w:r>
        <w:rPr>
          <w:rtl w:val="0"/>
        </w:rPr>
        <w:t xml:space="preserve">lberer war, ist musikalisch zwischen Pop, Soul und </w:t>
      </w:r>
      <w:r>
        <w:rPr>
          <w:rtl w:val="0"/>
          <w:lang w:val="it-IT"/>
        </w:rPr>
        <w:t>Reggae</w:t>
      </w:r>
      <w:r>
        <w:rPr>
          <w:rtl w:val="0"/>
        </w:rPr>
        <w:t xml:space="preserve"> zuhause. Mit ihrer unverwechselbaren Stimme singt sie sich direkt unter die Haut ihrer Zuh</w:t>
      </w:r>
      <w:r>
        <w:rPr>
          <w:rtl w:val="0"/>
        </w:rPr>
        <w:t>ö</w:t>
      </w:r>
      <w:r>
        <w:rPr>
          <w:rtl w:val="0"/>
        </w:rPr>
        <w:t>rer.</w:t>
      </w:r>
    </w:p>
    <w:p>
      <w:pPr>
        <w:pStyle w:val="Text"/>
        <w:bidi w:val="0"/>
      </w:pPr>
      <w:r>
        <w:rPr>
          <w:rtl w:val="0"/>
        </w:rPr>
        <w:t>K</w:t>
      </w:r>
      <w:r>
        <w:rPr>
          <w:rtl w:val="0"/>
        </w:rPr>
        <w:t>ü</w:t>
      </w:r>
      <w:r>
        <w:rPr>
          <w:rtl w:val="0"/>
        </w:rPr>
        <w:t>rzlich erschien ihr f</w:t>
      </w:r>
      <w:r>
        <w:rPr>
          <w:rtl w:val="0"/>
        </w:rPr>
        <w:t>ü</w:t>
      </w:r>
      <w:r>
        <w:rPr>
          <w:rtl w:val="0"/>
        </w:rPr>
        <w:t xml:space="preserve">nftes Album </w:t>
      </w:r>
      <w:r>
        <w:rPr>
          <w:rtl w:val="0"/>
        </w:rPr>
        <w:t>„</w:t>
      </w:r>
      <w:r>
        <w:rPr>
          <w:rtl w:val="0"/>
        </w:rPr>
        <w:t>Auszeit</w:t>
      </w:r>
      <w:r>
        <w:rPr>
          <w:rtl w:val="0"/>
        </w:rPr>
        <w:t>“</w:t>
      </w:r>
      <w:r>
        <w:rPr>
          <w:rtl w:val="0"/>
        </w:rPr>
        <w:t>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Diese Konstellation verspricht ein einmaliges Konzerterlebnis mit handgemachter Musik und h</w:t>
      </w:r>
      <w:r>
        <w:rPr>
          <w:rtl w:val="0"/>
        </w:rPr>
        <w:t>ö</w:t>
      </w:r>
      <w:r>
        <w:rPr>
          <w:rtl w:val="0"/>
        </w:rPr>
        <w:t>renswerten Geschichten.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Ami Warning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"http://ami-music.de"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ami-music.de</w:t>
      </w:r>
      <w:r>
        <w:rPr/>
        <w:fldChar w:fldCharType="end" w:fldLock="0"/>
      </w:r>
    </w:p>
    <w:p>
      <w:pPr>
        <w:pStyle w:val="Text"/>
        <w:bidi w:val="0"/>
      </w:pPr>
      <w:r>
        <w:rPr>
          <w:rtl w:val="0"/>
        </w:rPr>
        <w:t xml:space="preserve">Werner Schmidbauer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"http://wernerschmidbauer.de"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wernerschmidbauer.de</w:t>
      </w:r>
      <w:r>
        <w:rPr/>
        <w:fldChar w:fldCharType="end" w:fldLock="0"/>
      </w:r>
    </w:p>
    <w:p>
      <w:pPr>
        <w:pStyle w:val="Text"/>
        <w:bidi w:val="0"/>
      </w:pPr>
      <w:r>
        <w:rPr>
          <w:rtl w:val="0"/>
        </w:rPr>
        <w:t>Martin K</w:t>
      </w:r>
      <w:r>
        <w:rPr>
          <w:rtl w:val="0"/>
        </w:rPr>
        <w:t>ä</w:t>
      </w:r>
      <w:r>
        <w:rPr>
          <w:rtl w:val="0"/>
        </w:rPr>
        <w:t xml:space="preserve">lberer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"http://martinmusic.de"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martinmusic.de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Fotos: Michael Praetorius</w:t>
      </w:r>
    </w:p>
    <w:p>
      <w:pPr>
        <w:pStyle w:val="Text"/>
        <w:bidi w:val="0"/>
      </w:pPr>
      <w:r>
        <w:rPr>
          <w:rtl w:val="0"/>
        </w:rPr>
        <w:t>Text: Harald Graf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